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2"/>
        <w:tblpPr w:leftFromText="180" w:rightFromText="180" w:vertAnchor="page" w:horzAnchor="page" w:tblpX="1185" w:tblpY="2503"/>
        <w:tblOverlap w:val="never"/>
        <w:tblW w:w="14575" w:type="dxa"/>
        <w:tblInd w:w="0" w:type="dxa"/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650"/>
        <w:gridCol w:w="2010"/>
        <w:gridCol w:w="2927"/>
        <w:gridCol w:w="1415"/>
        <w:gridCol w:w="2717"/>
        <w:gridCol w:w="1866"/>
        <w:gridCol w:w="1765"/>
        <w:gridCol w:w="1225"/>
      </w:tblGrid>
      <w:tr w14:paraId="03872367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51" w:hRule="atLeast"/>
        </w:trPr>
        <w:tc>
          <w:tcPr>
            <w:tcW w:w="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E69B68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spacing w:line="560" w:lineRule="exact"/>
              <w:jc w:val="center"/>
              <w:textAlignment w:val="center"/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  <w:t>序号</w:t>
            </w:r>
          </w:p>
        </w:tc>
        <w:tc>
          <w:tcPr>
            <w:tcW w:w="20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2CB5C6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spacing w:line="560" w:lineRule="exact"/>
              <w:jc w:val="center"/>
              <w:textAlignment w:val="center"/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  <w:t>机构名称</w:t>
            </w:r>
          </w:p>
        </w:tc>
        <w:tc>
          <w:tcPr>
            <w:tcW w:w="29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87339F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spacing w:line="560" w:lineRule="exact"/>
              <w:jc w:val="center"/>
              <w:textAlignment w:val="center"/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  <w:t>地址</w:t>
            </w:r>
          </w:p>
        </w:tc>
        <w:tc>
          <w:tcPr>
            <w:tcW w:w="14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611A4F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spacing w:line="560" w:lineRule="exact"/>
              <w:jc w:val="center"/>
              <w:textAlignment w:val="center"/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  <w:t>法定代表人</w:t>
            </w:r>
          </w:p>
        </w:tc>
        <w:tc>
          <w:tcPr>
            <w:tcW w:w="2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C5CFCF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spacing w:line="560" w:lineRule="exact"/>
              <w:jc w:val="center"/>
              <w:textAlignment w:val="center"/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  <w:t>统一</w:t>
            </w: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社会</w:t>
            </w: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  <w:t>信用代码</w:t>
            </w:r>
          </w:p>
        </w:tc>
        <w:tc>
          <w:tcPr>
            <w:tcW w:w="1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E7872C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spacing w:line="560" w:lineRule="exact"/>
              <w:jc w:val="center"/>
              <w:textAlignment w:val="center"/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  <w:t>许可证编号</w:t>
            </w:r>
          </w:p>
        </w:tc>
        <w:tc>
          <w:tcPr>
            <w:tcW w:w="1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FF4B14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spacing w:line="560" w:lineRule="exact"/>
              <w:jc w:val="center"/>
              <w:textAlignment w:val="center"/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  <w:t>有效期起止时间</w:t>
            </w:r>
          </w:p>
        </w:tc>
        <w:tc>
          <w:tcPr>
            <w:tcW w:w="12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D9278C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spacing w:line="560" w:lineRule="exact"/>
              <w:jc w:val="center"/>
              <w:textAlignment w:val="center"/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  <w:t>办理事项</w:t>
            </w:r>
          </w:p>
        </w:tc>
      </w:tr>
      <w:tr w14:paraId="31F051F9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701" w:hRule="atLeast"/>
        </w:trPr>
        <w:tc>
          <w:tcPr>
            <w:tcW w:w="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8469BA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spacing w:line="560" w:lineRule="exact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sz w:val="24"/>
                <w:szCs w:val="24"/>
                <w:lang w:val="en-US" w:eastAsia="zh-CN"/>
              </w:rPr>
              <w:t>1</w:t>
            </w:r>
          </w:p>
        </w:tc>
        <w:tc>
          <w:tcPr>
            <w:tcW w:w="20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35FE38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18"/>
                <w:szCs w:val="18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威海恺盛人力资源服务有限公司</w:t>
            </w:r>
          </w:p>
        </w:tc>
        <w:tc>
          <w:tcPr>
            <w:tcW w:w="29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31BF80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18"/>
                <w:szCs w:val="18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山东省威海经济技术开发区皇冠街道乐天世纪城-6号-B1201</w:t>
            </w:r>
          </w:p>
        </w:tc>
        <w:tc>
          <w:tcPr>
            <w:tcW w:w="14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793D2C4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/>
              <w:spacing w:line="360" w:lineRule="auto"/>
              <w:jc w:val="center"/>
              <w:rPr>
                <w:rFonts w:hint="eastAsia" w:eastAsia="仿宋" w:cs="仿宋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eastAsia="仿宋" w:cs="仿宋"/>
                <w:kern w:val="2"/>
                <w:sz w:val="24"/>
                <w:szCs w:val="24"/>
                <w:lang w:val="en-US" w:eastAsia="zh-CN" w:bidi="ar-SA"/>
              </w:rPr>
              <w:t>刘煜秦</w:t>
            </w:r>
          </w:p>
        </w:tc>
        <w:tc>
          <w:tcPr>
            <w:tcW w:w="2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491800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18"/>
                <w:szCs w:val="18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91371000MACBYRJM9F</w:t>
            </w:r>
          </w:p>
        </w:tc>
        <w:tc>
          <w:tcPr>
            <w:tcW w:w="1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461118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37100720230008</w:t>
            </w:r>
          </w:p>
        </w:tc>
        <w:tc>
          <w:tcPr>
            <w:tcW w:w="1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7F4097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18"/>
                <w:szCs w:val="18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2026.4.14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至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2029.4.13</w:t>
            </w:r>
          </w:p>
        </w:tc>
        <w:tc>
          <w:tcPr>
            <w:tcW w:w="12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408DF6F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/>
              <w:spacing w:line="360" w:lineRule="auto"/>
              <w:jc w:val="center"/>
              <w:rPr>
                <w:rFonts w:hint="eastAsia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eastAsia="仿宋" w:cs="仿宋"/>
                <w:sz w:val="24"/>
                <w:szCs w:val="24"/>
                <w:lang w:val="en-US" w:eastAsia="zh-CN"/>
              </w:rPr>
              <w:t>延续</w:t>
            </w:r>
          </w:p>
        </w:tc>
      </w:tr>
      <w:tr w14:paraId="6B179DE9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701" w:hRule="atLeast"/>
        </w:trPr>
        <w:tc>
          <w:tcPr>
            <w:tcW w:w="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F98291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spacing w:line="560" w:lineRule="exact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sz w:val="24"/>
                <w:szCs w:val="24"/>
                <w:lang w:val="en-US" w:eastAsia="zh-CN"/>
              </w:rPr>
              <w:t>2</w:t>
            </w:r>
          </w:p>
        </w:tc>
        <w:tc>
          <w:tcPr>
            <w:tcW w:w="20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6D7E1C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威海宏文人力资源有限公司</w:t>
            </w:r>
          </w:p>
          <w:p w14:paraId="7DAC4C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29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5CDAD9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山东省威海市经济技术开发区乐天世纪城-3号-D1303</w:t>
            </w:r>
          </w:p>
          <w:p w14:paraId="6B08D7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14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62C4E4F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/>
              <w:spacing w:line="360" w:lineRule="auto"/>
              <w:jc w:val="center"/>
              <w:rPr>
                <w:rFonts w:hint="eastAsia" w:eastAsia="仿宋" w:cs="仿宋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eastAsia="仿宋" w:cs="仿宋"/>
                <w:kern w:val="2"/>
                <w:sz w:val="24"/>
                <w:szCs w:val="24"/>
                <w:lang w:val="en-US" w:eastAsia="zh-CN" w:bidi="ar-SA"/>
              </w:rPr>
              <w:t>孙占涛</w:t>
            </w:r>
          </w:p>
        </w:tc>
        <w:tc>
          <w:tcPr>
            <w:tcW w:w="2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1E3573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91371000MA3NRT2E7C</w:t>
            </w:r>
          </w:p>
        </w:tc>
        <w:tc>
          <w:tcPr>
            <w:tcW w:w="1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30136B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37100020220010</w:t>
            </w:r>
          </w:p>
        </w:tc>
        <w:tc>
          <w:tcPr>
            <w:tcW w:w="1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5F94EA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2026.4.14至 2029.4.13</w:t>
            </w:r>
          </w:p>
        </w:tc>
        <w:tc>
          <w:tcPr>
            <w:tcW w:w="12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54AE2A7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/>
              <w:spacing w:line="360" w:lineRule="auto"/>
              <w:jc w:val="center"/>
              <w:rPr>
                <w:rFonts w:hint="eastAsia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eastAsia="仿宋" w:cs="仿宋"/>
                <w:sz w:val="24"/>
                <w:szCs w:val="24"/>
                <w:lang w:val="en-US" w:eastAsia="zh-CN"/>
              </w:rPr>
              <w:t>延续</w:t>
            </w:r>
          </w:p>
          <w:p w14:paraId="0CD40CA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/>
              <w:spacing w:line="360" w:lineRule="auto"/>
              <w:jc w:val="center"/>
              <w:rPr>
                <w:rFonts w:hint="eastAsia" w:eastAsia="仿宋" w:cs="仿宋"/>
                <w:sz w:val="24"/>
                <w:szCs w:val="24"/>
                <w:lang w:val="en-US" w:eastAsia="zh-CN"/>
              </w:rPr>
            </w:pPr>
          </w:p>
        </w:tc>
      </w:tr>
      <w:tr w14:paraId="4562D851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701" w:hRule="atLeast"/>
        </w:trPr>
        <w:tc>
          <w:tcPr>
            <w:tcW w:w="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FF98F5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spacing w:line="560" w:lineRule="exact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sz w:val="24"/>
                <w:szCs w:val="24"/>
                <w:lang w:val="en-US" w:eastAsia="zh-CN"/>
              </w:rPr>
              <w:t>3</w:t>
            </w:r>
          </w:p>
        </w:tc>
        <w:tc>
          <w:tcPr>
            <w:tcW w:w="20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 w:val="0"/>
            <w:vAlign w:val="center"/>
          </w:tcPr>
          <w:p w14:paraId="45AC82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18"/>
                <w:szCs w:val="18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威海惠顺人力资源有限公司</w:t>
            </w:r>
          </w:p>
        </w:tc>
        <w:tc>
          <w:tcPr>
            <w:tcW w:w="29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 w:val="0"/>
            <w:vAlign w:val="center"/>
          </w:tcPr>
          <w:p w14:paraId="35BC76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18"/>
                <w:szCs w:val="18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山东省威海市经济技术开发区西苑街道办事处青岛中路附106号B1704室</w:t>
            </w:r>
          </w:p>
        </w:tc>
        <w:tc>
          <w:tcPr>
            <w:tcW w:w="14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6F57747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/>
              <w:spacing w:line="360" w:lineRule="auto"/>
              <w:jc w:val="center"/>
              <w:rPr>
                <w:rFonts w:hint="eastAsia" w:eastAsia="仿宋" w:cs="仿宋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eastAsia="仿宋" w:cs="仿宋"/>
                <w:kern w:val="2"/>
                <w:sz w:val="24"/>
                <w:szCs w:val="24"/>
                <w:lang w:val="en-US" w:eastAsia="zh-CN" w:bidi="ar-SA"/>
              </w:rPr>
              <w:t>李晓伟</w:t>
            </w:r>
          </w:p>
        </w:tc>
        <w:tc>
          <w:tcPr>
            <w:tcW w:w="2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 w:val="0"/>
            <w:vAlign w:val="center"/>
          </w:tcPr>
          <w:p w14:paraId="4F120E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18"/>
                <w:szCs w:val="18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91371000MA3NJTMT32</w:t>
            </w:r>
          </w:p>
        </w:tc>
        <w:tc>
          <w:tcPr>
            <w:tcW w:w="1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 w:val="0"/>
            <w:vAlign w:val="center"/>
          </w:tcPr>
          <w:p w14:paraId="3AD1DA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37100720200008</w:t>
            </w:r>
          </w:p>
        </w:tc>
        <w:tc>
          <w:tcPr>
            <w:tcW w:w="1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 w:val="0"/>
            <w:vAlign w:val="center"/>
          </w:tcPr>
          <w:p w14:paraId="43AF4A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18"/>
                <w:szCs w:val="18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2026.4.16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至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2029.4.15</w:t>
            </w:r>
          </w:p>
        </w:tc>
        <w:tc>
          <w:tcPr>
            <w:tcW w:w="12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50A79DF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/>
              <w:spacing w:line="360" w:lineRule="auto"/>
              <w:jc w:val="center"/>
              <w:rPr>
                <w:rFonts w:hint="eastAsia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eastAsia="仿宋" w:cs="仿宋"/>
                <w:sz w:val="24"/>
                <w:szCs w:val="24"/>
                <w:lang w:val="en-US" w:eastAsia="zh-CN"/>
              </w:rPr>
              <w:t>延续</w:t>
            </w:r>
            <w:bookmarkStart w:id="0" w:name="_GoBack"/>
            <w:bookmarkEnd w:id="0"/>
          </w:p>
        </w:tc>
      </w:tr>
    </w:tbl>
    <w:p w14:paraId="70E6D3F6">
      <w:pPr>
        <w:keepNext w:val="0"/>
        <w:keepLines w:val="0"/>
        <w:pageBreakBefore w:val="0"/>
        <w:tabs>
          <w:tab w:val="left" w:pos="692"/>
          <w:tab w:val="left" w:pos="2041"/>
          <w:tab w:val="left" w:pos="4710"/>
          <w:tab w:val="left" w:pos="5521"/>
          <w:tab w:val="left" w:pos="6601"/>
          <w:tab w:val="left" w:pos="7681"/>
        </w:tabs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60" w:lineRule="exact"/>
        <w:jc w:val="center"/>
      </w:pPr>
      <w:r>
        <w:rPr>
          <w:rFonts w:hint="eastAsia" w:ascii="Times New Roman" w:hAnsi="Times New Roman" w:eastAsia="方正小标宋简体"/>
          <w:kern w:val="0"/>
          <w:sz w:val="44"/>
          <w:szCs w:val="44"/>
          <w:lang w:val="en-US" w:eastAsia="zh-CN"/>
        </w:rPr>
        <w:t>劳务派遣经营</w:t>
      </w:r>
      <w:r>
        <w:rPr>
          <w:rFonts w:hint="eastAsia" w:ascii="Times New Roman" w:hAnsi="Times New Roman" w:eastAsia="方正小标宋简体"/>
          <w:kern w:val="0"/>
          <w:sz w:val="44"/>
          <w:szCs w:val="44"/>
        </w:rPr>
        <w:t>许可</w:t>
      </w:r>
      <w:r>
        <w:rPr>
          <w:rFonts w:hint="eastAsia" w:ascii="Times New Roman" w:hAnsi="Times New Roman" w:eastAsia="方正小标宋简体"/>
          <w:kern w:val="0"/>
          <w:sz w:val="44"/>
          <w:szCs w:val="44"/>
          <w:lang w:val="en-US" w:eastAsia="zh-CN"/>
        </w:rPr>
        <w:t>审批情况</w:t>
      </w:r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方正小标宋简体">
    <w:altName w:val="黑体"/>
    <w:panose1 w:val="02010601030101010101"/>
    <w:charset w:val="86"/>
    <w:family w:val="auto"/>
    <w:pitch w:val="default"/>
    <w:sig w:usb0="00000000" w:usb1="0000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WIzOGQxNTI5MWFiNThmYjY1ZmYyMjdlNTg3YTYxYzgifQ=="/>
  </w:docVars>
  <w:rsids>
    <w:rsidRoot w:val="00000000"/>
    <w:rsid w:val="00EC34CE"/>
    <w:rsid w:val="026C4FD1"/>
    <w:rsid w:val="06532CC8"/>
    <w:rsid w:val="07C7688A"/>
    <w:rsid w:val="0DCF33EA"/>
    <w:rsid w:val="0F4D18EC"/>
    <w:rsid w:val="100B3384"/>
    <w:rsid w:val="12AF70D2"/>
    <w:rsid w:val="17031ACD"/>
    <w:rsid w:val="188E5849"/>
    <w:rsid w:val="18946A8C"/>
    <w:rsid w:val="1AFC5B4F"/>
    <w:rsid w:val="1DF41C40"/>
    <w:rsid w:val="1E8F0A08"/>
    <w:rsid w:val="201A7FCB"/>
    <w:rsid w:val="237261F9"/>
    <w:rsid w:val="264E03C6"/>
    <w:rsid w:val="27BF3329"/>
    <w:rsid w:val="2A8F1390"/>
    <w:rsid w:val="2C8F1DE4"/>
    <w:rsid w:val="2F3F49C0"/>
    <w:rsid w:val="30604FB1"/>
    <w:rsid w:val="333251FF"/>
    <w:rsid w:val="35A751BC"/>
    <w:rsid w:val="3820507A"/>
    <w:rsid w:val="39246E52"/>
    <w:rsid w:val="408D14D1"/>
    <w:rsid w:val="40A21BD2"/>
    <w:rsid w:val="477856C7"/>
    <w:rsid w:val="49A87FB4"/>
    <w:rsid w:val="4C64546F"/>
    <w:rsid w:val="4E075160"/>
    <w:rsid w:val="4EA93CAB"/>
    <w:rsid w:val="4FC02CB8"/>
    <w:rsid w:val="534704F3"/>
    <w:rsid w:val="56C5714F"/>
    <w:rsid w:val="589F50DF"/>
    <w:rsid w:val="597A327E"/>
    <w:rsid w:val="5A4F3F14"/>
    <w:rsid w:val="5AE91540"/>
    <w:rsid w:val="5C013209"/>
    <w:rsid w:val="5FF42CD7"/>
    <w:rsid w:val="61447E20"/>
    <w:rsid w:val="640613C4"/>
    <w:rsid w:val="651619B5"/>
    <w:rsid w:val="678418BE"/>
    <w:rsid w:val="6AFF300A"/>
    <w:rsid w:val="6B037E6A"/>
    <w:rsid w:val="6B910BCF"/>
    <w:rsid w:val="6E8E3E2F"/>
    <w:rsid w:val="709A6A4B"/>
    <w:rsid w:val="71175DA9"/>
    <w:rsid w:val="7238577F"/>
    <w:rsid w:val="727357BE"/>
    <w:rsid w:val="75126ED8"/>
    <w:rsid w:val="75597805"/>
    <w:rsid w:val="756119F3"/>
    <w:rsid w:val="75DC7196"/>
    <w:rsid w:val="767C5FC5"/>
    <w:rsid w:val="77D962EE"/>
    <w:rsid w:val="782C7564"/>
    <w:rsid w:val="793E6817"/>
    <w:rsid w:val="7A0F32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仿宋" w:hAnsi="仿宋" w:eastAsia="宋体" w:cs="Times New Roman"/>
      <w:kern w:val="2"/>
      <w:sz w:val="32"/>
      <w:szCs w:val="22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styleId="4">
    <w:name w:val="Hyperlink"/>
    <w:basedOn w:val="3"/>
    <w:qFormat/>
    <w:uiPriority w:val="0"/>
    <w:rPr>
      <w:color w:val="0000FF"/>
      <w:u w:val="single"/>
    </w:rPr>
  </w:style>
  <w:style w:type="character" w:customStyle="1" w:styleId="5">
    <w:name w:val="font11"/>
    <w:basedOn w:val="3"/>
    <w:qFormat/>
    <w:uiPriority w:val="0"/>
    <w:rPr>
      <w:rFonts w:hint="eastAsia" w:ascii="宋体" w:hAnsi="宋体" w:eastAsia="宋体" w:cs="宋体"/>
      <w:color w:val="000000"/>
      <w:sz w:val="20"/>
      <w:szCs w:val="20"/>
      <w:u w:val="none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96</Words>
  <Characters>150</Characters>
  <Lines>0</Lines>
  <Paragraphs>0</Paragraphs>
  <TotalTime>1</TotalTime>
  <ScaleCrop>false</ScaleCrop>
  <LinksUpToDate>false</LinksUpToDate>
  <CharactersWithSpaces>150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2024-11-22T03:35:00Z</dcterms:created>
  <dc:creator>Administrator</dc:creator>
  <cp:lastModifiedBy>未定义</cp:lastModifiedBy>
  <cp:lastPrinted>2026-02-14T00:48:00Z</cp:lastPrinted>
  <dcterms:modified xsi:type="dcterms:W3CDTF">2026-04-17T02:12:05Z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EB9E7118727943FBBD90459BDCF718B5_12</vt:lpwstr>
  </property>
  <property fmtid="{D5CDD505-2E9C-101B-9397-08002B2CF9AE}" pid="4" name="KSOTemplateDocerSaveRecord">
    <vt:lpwstr>eyJoZGlkIjoiZTM3YjQ1YTM1NmJkNGNjOGMzMGE5Y2EwMmRhNWNmOWYiLCJ1c2VySWQiOiIxMTQ0NDU3MjMwIn0=</vt:lpwstr>
  </property>
</Properties>
</file>